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  <w:t>厦门大学附属第一医院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12月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厦门大学附属第一医院2021年10月至12月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tbl>
      <w:tblPr>
        <w:tblStyle w:val="5"/>
        <w:tblpPr w:leftFromText="180" w:rightFromText="180" w:vertAnchor="text" w:horzAnchor="page" w:tblpX="1474" w:tblpY="815"/>
        <w:tblOverlap w:val="never"/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5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0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8DD4"/>
                <w:spacing w:val="0"/>
                <w:sz w:val="19"/>
                <w:szCs w:val="19"/>
                <w:shd w:val="clear" w:fill="FFFFFF"/>
              </w:rPr>
              <w:t>净化设备维护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8DD4"/>
                <w:spacing w:val="0"/>
                <w:sz w:val="19"/>
                <w:szCs w:val="19"/>
                <w:shd w:val="clear" w:fill="FFFFFF"/>
              </w:rPr>
              <w:t>负责全院净化设备间，根据医院要求按照相关检测部门要求，定期更换过滤网，定期巡视维护相关设备设施，接受医院管理与考核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400万元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2021年10月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3年维保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6" w:hRule="atLeast"/>
        </w:trPr>
        <w:tc>
          <w:tcPr>
            <w:tcW w:w="60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8DD4"/>
                <w:spacing w:val="0"/>
                <w:sz w:val="19"/>
                <w:szCs w:val="19"/>
                <w:shd w:val="clear" w:fill="FFFFFF"/>
              </w:rPr>
              <w:t>医疗垃圾无害化处理</w:t>
            </w:r>
          </w:p>
        </w:tc>
        <w:tc>
          <w:tcPr>
            <w:tcW w:w="269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8DD4"/>
                <w:spacing w:val="0"/>
                <w:sz w:val="19"/>
                <w:szCs w:val="19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8DD4"/>
                <w:spacing w:val="0"/>
                <w:sz w:val="19"/>
                <w:szCs w:val="19"/>
                <w:shd w:val="clear" w:fill="FFFFFF"/>
              </w:rPr>
              <w:t>、按中华人民共和国国务院令第380号《医疗废物管理条例》“第十九条　医疗卫生机构应当根据就近集中处置的原则，及时将医疗废物交由医疗废物集中处置单位处置”要求，原则上只接受本市具备福建省环保厅批准《危险废物经营许可证》资质的单位参与投标。 2、必须承诺医院的医疗垃圾回收工作按照厦门市环保局、厦门市卫建委、医院院感部的要求执行。 二、床位及价格限定： 1、限定床位3000张。 2、价格按厦门市发改委——厦发改[2018]567号文规定的限价执行。 3、病理废液、病理标本、胎盘处置费最高限价分别不超过病理废液处置费1800元/月、病理标本处置费1800元/月、胎盘处置费2500元/月。 三、对投标单位的要求 1、医疗垃圾回收时间按厦门市疾病控制中心之规定要求，保证每24小时内回收清运一次。 2、保证每天有满足够病房、门诊及医技科室回收的医疗垃圾专用周转箱、周转箱套袋，大、小医疗垃圾专用袋。目前保证每月提供大、小医疗垃圾专用袋各2万个、医疗垃圾专用周转箱每天400个以上、周转箱套袋每月8000个以上。 3、保证满足随着医院业务量的增长，医疗垃圾专用周转箱、周转箱套袋，大、小医疗垃圾专用袋的供应也随之增长。 4、保证做好每日的医疗垃圾交接工作，每次病理废液、病理标本、胎盘交接清点。保证处置单位转运车在转运途中不出现遗漏、泄漏事故。 5、接受医院对医疗垃圾处置单位的年度考核</w:t>
            </w:r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543万元</w:t>
            </w: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2021年12月</w:t>
            </w: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3年维保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厦门大学附属第一医院设备物资部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311F"/>
    <w:rsid w:val="01AA6A35"/>
    <w:rsid w:val="035A5497"/>
    <w:rsid w:val="09A70B95"/>
    <w:rsid w:val="0AF81C93"/>
    <w:rsid w:val="0BCC1B00"/>
    <w:rsid w:val="0C6B5737"/>
    <w:rsid w:val="0CAC61E8"/>
    <w:rsid w:val="0CDD1636"/>
    <w:rsid w:val="0DC16582"/>
    <w:rsid w:val="0EAF02B5"/>
    <w:rsid w:val="11B20AB8"/>
    <w:rsid w:val="129A3192"/>
    <w:rsid w:val="13111334"/>
    <w:rsid w:val="13535B33"/>
    <w:rsid w:val="14172BA3"/>
    <w:rsid w:val="156A13F0"/>
    <w:rsid w:val="15CB0C17"/>
    <w:rsid w:val="167A1048"/>
    <w:rsid w:val="1B0B0D0E"/>
    <w:rsid w:val="1B8C11B8"/>
    <w:rsid w:val="1C3A3B80"/>
    <w:rsid w:val="1CD627D6"/>
    <w:rsid w:val="1D7E21AC"/>
    <w:rsid w:val="1DA33E35"/>
    <w:rsid w:val="202B1BC5"/>
    <w:rsid w:val="213D3155"/>
    <w:rsid w:val="230360D0"/>
    <w:rsid w:val="275A39F9"/>
    <w:rsid w:val="28137686"/>
    <w:rsid w:val="2A291167"/>
    <w:rsid w:val="2CE80A3B"/>
    <w:rsid w:val="2D5F2A04"/>
    <w:rsid w:val="2DC75485"/>
    <w:rsid w:val="303C58ED"/>
    <w:rsid w:val="30523320"/>
    <w:rsid w:val="30CA1874"/>
    <w:rsid w:val="327B07FD"/>
    <w:rsid w:val="333439F8"/>
    <w:rsid w:val="35D05C44"/>
    <w:rsid w:val="367D3C56"/>
    <w:rsid w:val="3686410E"/>
    <w:rsid w:val="37A57158"/>
    <w:rsid w:val="3B336E96"/>
    <w:rsid w:val="3CDE349C"/>
    <w:rsid w:val="3E2839E0"/>
    <w:rsid w:val="4097764B"/>
    <w:rsid w:val="43973049"/>
    <w:rsid w:val="43AF2A9E"/>
    <w:rsid w:val="46692A7B"/>
    <w:rsid w:val="47093E8E"/>
    <w:rsid w:val="481D46BF"/>
    <w:rsid w:val="4B4E4207"/>
    <w:rsid w:val="4BC857F9"/>
    <w:rsid w:val="4BF13F0E"/>
    <w:rsid w:val="4C9F0737"/>
    <w:rsid w:val="4D400F41"/>
    <w:rsid w:val="4D623A4B"/>
    <w:rsid w:val="4D925EB6"/>
    <w:rsid w:val="4E9F5965"/>
    <w:rsid w:val="4ECA70CC"/>
    <w:rsid w:val="4F7023C5"/>
    <w:rsid w:val="500D0930"/>
    <w:rsid w:val="51562DA8"/>
    <w:rsid w:val="54C33207"/>
    <w:rsid w:val="558341A6"/>
    <w:rsid w:val="57CA5359"/>
    <w:rsid w:val="583A19FE"/>
    <w:rsid w:val="58E86337"/>
    <w:rsid w:val="5B4B1C53"/>
    <w:rsid w:val="5CBE08DB"/>
    <w:rsid w:val="62B52EE7"/>
    <w:rsid w:val="63EC544D"/>
    <w:rsid w:val="655163C3"/>
    <w:rsid w:val="65DE0ACE"/>
    <w:rsid w:val="66272700"/>
    <w:rsid w:val="691E0F02"/>
    <w:rsid w:val="69576DC6"/>
    <w:rsid w:val="6B5D65CE"/>
    <w:rsid w:val="6C137861"/>
    <w:rsid w:val="70FC7D4C"/>
    <w:rsid w:val="71741A04"/>
    <w:rsid w:val="73960622"/>
    <w:rsid w:val="75477AFA"/>
    <w:rsid w:val="766B5774"/>
    <w:rsid w:val="77B26D81"/>
    <w:rsid w:val="79B924B9"/>
    <w:rsid w:val="7A332B1D"/>
    <w:rsid w:val="7AD51B06"/>
    <w:rsid w:val="7E494A01"/>
    <w:rsid w:val="7FD7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Administrator</cp:lastModifiedBy>
  <cp:lastPrinted>2020-09-09T02:15:00Z</cp:lastPrinted>
  <dcterms:modified xsi:type="dcterms:W3CDTF">2021-06-28T01:20:57Z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575A39681C594A47B95358AE682D27D1</vt:lpwstr>
  </property>
</Properties>
</file>